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и соцразвития Новосибирской области от 30.10.2024 N 2360-НПА</w:t>
              <w:br/>
              <w:t xml:space="preserve">"О внесении изменений в приказ министерства социального развития Новосибирской области от 23.12.2014 N 1446"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ТРУДА И СОЦИАЛЬНОГО РАЗВИТИЯ</w:t>
      </w:r>
    </w:p>
    <w:p>
      <w:pPr>
        <w:pStyle w:val="2"/>
        <w:jc w:val="center"/>
      </w:pPr>
      <w:r>
        <w:rPr>
          <w:sz w:val="24"/>
        </w:rPr>
        <w:t xml:space="preserve">НОВОСИБИРСКОЙ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октября 2024 г. N 2360-НПА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ПРИКАЗ МИНИСТЕРСТВА СОЦИАЛЬНОГО</w:t>
      </w:r>
    </w:p>
    <w:p>
      <w:pPr>
        <w:pStyle w:val="2"/>
        <w:jc w:val="center"/>
      </w:pPr>
      <w:r>
        <w:rPr>
          <w:sz w:val="24"/>
        </w:rPr>
        <w:t xml:space="preserve">РАЗВИТИЯ НОВОСИБИРСКОЙ ОБЛАСТИ ОТ 23.12.2014 N 1446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Внести в </w:t>
      </w:r>
      <w:hyperlink w:history="0" r:id="rId7" w:tooltip="Приказ Минсоцразвития Новосибирской области от 23.12.2014 N 1446 (ред. от 08.11.2024) &quot;Об утверждении Стандартов социальных услуг, предоставляемых поставщиками социальных услуг&quot; ------------ Недействующая редакция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социального развития Новосибирской области от 23.12.2014 N 1446 "Об утверждении Стандартов социальных услуг, предоставляемых поставщиками социальных услуг"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8" w:tooltip="Приказ Минсоцразвития Новосибирской области от 23.12.2014 N 1446 (ред. от 08.11.2024) &quot;Об утверждении Стандартов социальных услуг, предоставляемых поставщиками социальных услуг&quot; ------------ Недействующая редакция {КонсультантПлюс}">
        <w:r>
          <w:rPr>
            <w:sz w:val="24"/>
            <w:color w:val="0000ff"/>
          </w:rPr>
          <w:t xml:space="preserve">раздел</w:t>
        </w:r>
      </w:hyperlink>
      <w:r>
        <w:rPr>
          <w:sz w:val="24"/>
        </w:rPr>
        <w:t xml:space="preserve"> "Стандарты социальных услуг, предоставляемых поставщиками социальных услуг в стационарной форме социального обслуживания" дополнить подразделом "31. Стандарты социальных услуг, предоставляемых лицам, освободившимся из учреждений, исполняющих наказание в виде принудительных работ или лишения свободы, расположенных на территории Новосибирской области, и (или) которым были назначены иные меры уголовно-правового характера, оказавшимся в трудной жизненной ситуации, при отсутствии места жительства, работы и средств к существованию, в стационарной форме временного проживания" согласно </w:t>
      </w:r>
      <w:hyperlink w:history="0" w:anchor="P23" w:tooltip="Приложение N 1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9" w:tooltip="Приказ Минсоцразвития Новосибирской области от 23.12.2014 N 1446 (ред. от 08.11.2024) &quot;Об утверждении Стандартов социальных услуг, предоставляемых поставщиками социальных услуг&quot; ------------ Недействующая редакция {КонсультантПлюс}">
        <w:r>
          <w:rPr>
            <w:sz w:val="24"/>
            <w:color w:val="0000ff"/>
          </w:rPr>
          <w:t xml:space="preserve">раздел</w:t>
        </w:r>
      </w:hyperlink>
      <w:r>
        <w:rPr>
          <w:sz w:val="24"/>
        </w:rPr>
        <w:t xml:space="preserve"> "Стандарты социальных услуг, предоставляемых поставщиками социальных услуг в полустационарной форме социального обслуживания" дополнить подразделом "36. Стандарты социальных услуг, предоставляемых лицам, освободившимся из учреждений, исполняющих наказание в виде принудительных работ или лишения свободы, расположенных на территории Новосибирской области, и (или) которым были назначены иные меры уголовно-правового характера, оказавшимся в трудной жизненной ситуации, в полустационарной форме дневного пребывания" согласно </w:t>
      </w:r>
      <w:hyperlink w:history="0" w:anchor="P413" w:tooltip="Приложение N 2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января 2025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Е.В.БАХАРЕВА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3" w:name="P23"/>
    <w:bookmarkEnd w:id="23"/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министерства труда и</w:t>
      </w:r>
    </w:p>
    <w:p>
      <w:pPr>
        <w:pStyle w:val="0"/>
        <w:jc w:val="right"/>
      </w:pPr>
      <w:r>
        <w:rPr>
          <w:sz w:val="24"/>
        </w:rPr>
        <w:t xml:space="preserve">социального развития</w:t>
      </w:r>
    </w:p>
    <w:p>
      <w:pPr>
        <w:pStyle w:val="0"/>
        <w:jc w:val="right"/>
      </w:pPr>
      <w:r>
        <w:rPr>
          <w:sz w:val="24"/>
        </w:rPr>
        <w:t xml:space="preserve">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30.10.2024 N 2360-НПА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"31. Стандарты социальных услуг, предоставляемых лицам, освободившимся из учреждений, исполняющих наказание в виде принудительных работ или лишения свободы, расположенных на территории Новосибирской области, и (или) которым были назначены иные меры уголовно-правового характера, оказавшимся в трудной жизненной ситуации, при отсутствии места жительства, работы и средств к существованию, в стационарной форме временного проживания.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2268"/>
        <w:gridCol w:w="4189"/>
        <w:gridCol w:w="1304"/>
        <w:gridCol w:w="1020"/>
        <w:gridCol w:w="3912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социальной услуги</w:t>
            </w:r>
          </w:p>
        </w:tc>
        <w:tc>
          <w:tcPr>
            <w:tcW w:w="41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социальной услуги, единица измерения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Сроки предоставления социальной услуги, периодичность предоставления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социальных услуг из расчета периода обслуживания 6 календарных месяцев (на 1 получателя социальных услуг)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качества, оценка результатов предоставления социальной услуги, условия предоставления социальной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1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площадью жилых помещений согласно утвержденным нормативам (первично)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предоставление получателю социальной услуги жилой площади в помещениях, соответствующих санитарным и техническим нормам;</w:t>
            </w:r>
          </w:p>
          <w:p>
            <w:pPr>
              <w:pStyle w:val="0"/>
            </w:pPr>
            <w:r>
              <w:rPr>
                <w:sz w:val="24"/>
              </w:rPr>
              <w:t xml:space="preserve">2) размещение получателя социальной услуги в жилых помещениях с учетом пола, возраста, состояния здоровья, пожеланий получателя социальной услуги, физической и психологической совместимости с другими получателями социальной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3) обеспечение жилых помещений средствами коммунально-бытового благоустройства.</w:t>
            </w:r>
          </w:p>
          <w:p>
            <w:pPr>
              <w:pStyle w:val="0"/>
            </w:pPr>
            <w:r>
              <w:rPr>
                <w:sz w:val="24"/>
              </w:rPr>
              <w:t xml:space="preserve">Площадь жилых помещений должна соответствовать установленным нормативам в соответствии с </w:t>
            </w:r>
            <w:hyperlink w:history="0" r:id="rId12" w:tooltip="Приказ Минсоцразвития Новосибирской области от 27.10.2014 N 1257 (ред. от 07.04.2020) &quot;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, находящимися в ведении Новосибирской област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министерства социального развития Новосибирской области от 27.10.2014 N 1257 "Об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обслуживания, находящимися в ведении Новосибирской области".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- 0,15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поступлении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Помещения должны быть обеспечены всеми средствами коммунально-бытового обслуживания и соответствовать санитарно-гигиеническим нормам в соответствии с </w:t>
            </w:r>
            <w:hyperlink w:history="0" r:id="rId13" w:tooltip="Постановление Главного государственного санитарного врача РФ от 24.12.2020 N 44 (ред. от 14.04.2022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Главного государственного санитарного врача Российской Федерации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площадью жилых помещений согласно утвержденным нормативам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предоставление получателю социальной услуги жилой площади в помещениях, соответствующих санитарным и техническим нормам;</w:t>
            </w:r>
          </w:p>
          <w:p>
            <w:pPr>
              <w:pStyle w:val="0"/>
            </w:pPr>
            <w:r>
              <w:rPr>
                <w:sz w:val="24"/>
              </w:rPr>
              <w:t xml:space="preserve">2) размещение получателя социальной услуги в жилых помещениях с учетом пола, возраста, состояния здоровья, пожеланий получателя социальной услуги, физической и психологической совместимости с другими получателями социальной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3) обеспечение жилых помещений средствами коммунально-бытового благоустройства.</w:t>
            </w:r>
          </w:p>
          <w:p>
            <w:pPr>
              <w:pStyle w:val="0"/>
            </w:pPr>
            <w:r>
              <w:rPr>
                <w:sz w:val="24"/>
              </w:rPr>
              <w:t xml:space="preserve">Площадь жилых помещений должна соответствовать установленным нормативам в соответствии с </w:t>
            </w:r>
            <w:hyperlink w:history="0" r:id="rId14" w:tooltip="Приказ Минсоцразвития Новосибирской области от 27.10.2014 N 1257 (ред. от 07.04.2020) &quot;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, находящимися в ведении Новосибирской област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министерства социального развития Новосибирской области от 27.10.2014 N 1257 "Об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обслуживания, находящимися в ведении Новосибирской области".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- 0,15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Ежемесячно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Помещения должны быть обеспечены всеми средствами коммунально-бытового обслуживания и соответствовать санитарно-гигиеническим нормам в соответствии с </w:t>
            </w:r>
            <w:hyperlink w:history="0" r:id="rId15" w:tooltip="Постановление Главного государственного санитарного врача РФ от 24.12.2020 N 44 (ред. от 14.04.2022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Главного государственного санитарного врача Российской Федерации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мебелью согласно утвержденным нормативам (первично)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- предоставление получателю социальной услуги в пользование мебели согласно утвержденным нормативам.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- 0,15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поступлении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Мебель должна отвечать гигиеническим требованиям, требованиям безопасности, в т.ч. противопожарной, соответствовать физическому состоянию и возрасту получателя социальных услуг. Мебель должна быть адаптирована к нуждам и запросам получателя социальных услуг, быть удобна в пользовании, учитывать физическое состояние граждан.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мебелью согласно утвержденным нормативам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- предоставление получателю социальной услуги в пользование мебели согласно утвержденным нормативам.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- 0,15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Ежемесячно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Мебель должна отвечать гигиеническим требованиям, требованиям безопасности, в т.ч. противопожарной, соответствовать физическому состоянию и возрасту получателя социальных услуг. Мебель должна быть адаптирована к нуждам и запросам получателя социальных услуг, быть удобна в пользовании, учитывать физическое состояние граждан.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1.5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мягким инвентарем (одеждой, обувью, нательным бельем и постельными принадлежностями) согласно утвержденным нормативам: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1.5.1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постельными принадлежностями (гражданам, частично утратившим и сохранившим способность к самообслуживанию)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- предоставление получателю социальной услуги в пользование комплекта постельных принадлежностей согласно утвержденным нормативам.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единицу услуги принимают факт выдачи сформированного комплекта постельных принадлежностей в соответствии с </w:t>
            </w:r>
            <w:hyperlink w:history="0" r:id="rId16" w:tooltip="Приказ Минсоцразвития Новосибирской области от 27.10.2014 N 1257 (ред. от 07.04.2020) &quot;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, находящимися в ведении Новосибирской област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министерства социального развития Новосибирской области от 27.10.2014 N 1257 "Об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обслуживания, находящимися в ведении Новосибирской области".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- 0,15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Ежемесячно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Постельные принадлежности должны отвечать гигиеническим нормам и требованиям.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питанием согласно утвержденным нормативам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приобретение продуктов;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2) приготовление блюд строго по меню и с технологическими картами, утвержденными руководителем учреждения;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3) обеспечение питанием согласно нормативам, утвержденным </w:t>
            </w:r>
            <w:hyperlink w:history="0" r:id="rId17" w:tooltip="Приказ Минсоцразвития Новосибирской области от 06.10.2014 N 1164 (ред. от 25.05.2023) &quot;Об утверждении норм питания в организациях социального обслуживания, находящихся в ведении Новосибирской области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министерства социального развития Новосибирской области от 06.10.2014 N 1164 "Об утверждении норм питания в организациях социального обслуживания, находящихся в ведении Новосибирской области".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- 0,27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 раза ежедневно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Питание, предоставляемое в организациях социального обслуживания, должно быть приготовлено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предоставлено с учетом состояния здоровья получателей социальных услуг.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1.7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социально-бытовых услуг индивидуально обслуживающего и гигиенического характера с учетом состояния здоровья получателя социальных услуг (в том числе стрижка волос, замена постельного белья, перемена положения тела, предоставление предметов личной гигиены):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1.7.1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стирка постельного, нательного белья, одежды машинным способом, в том числе для больных энурезом, кожными заболеваниями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транспортировка постельного, нательного белья, одежды в прачечную;</w:t>
            </w:r>
          </w:p>
          <w:p>
            <w:pPr>
              <w:pStyle w:val="0"/>
            </w:pPr>
            <w:r>
              <w:rPr>
                <w:sz w:val="24"/>
              </w:rPr>
              <w:t xml:space="preserve">2) сортировка по видам белья, закладка в стиральную машину;</w:t>
            </w:r>
          </w:p>
          <w:p>
            <w:pPr>
              <w:pStyle w:val="0"/>
            </w:pPr>
            <w:r>
              <w:rPr>
                <w:sz w:val="24"/>
              </w:rPr>
              <w:t xml:space="preserve">3) подготовка расходных материалов (стиральный порошок, отбеливатель);</w:t>
            </w:r>
          </w:p>
          <w:p>
            <w:pPr>
              <w:pStyle w:val="0"/>
            </w:pPr>
            <w:r>
              <w:rPr>
                <w:sz w:val="24"/>
              </w:rPr>
              <w:t xml:space="preserve">4) стирка постельного, нательного белья, одежды.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- 0,7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Еженедельно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осуществляется с соблюдением санитарно-гигиенических норм и правил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1.7.2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замена постельного белья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подготовка и выдача комплекта чистого постельного белья (простыня, наволочка, пододеяльник);</w:t>
            </w:r>
          </w:p>
          <w:p>
            <w:pPr>
              <w:pStyle w:val="0"/>
            </w:pPr>
            <w:r>
              <w:rPr>
                <w:sz w:val="24"/>
              </w:rPr>
              <w:t xml:space="preserve">2) уборка снятого постельного белья в мешок для грязного белья и транспортировка его в прачечную.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- 0,25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Еженедельно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1.7.3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предоставление предметов личной гигиены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- выдача получателю социальных услуг предметов первой необходимости, в том числе средств санитарии и гигиены (мыло, зубная паста, шампунь, полотенце, порошок стиральный и др.).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- 0,25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Ежемесячно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и обеспечение хранения личных вещей и ценностей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передача получателем социальных услуг на хранение документов и личных вещей;</w:t>
            </w:r>
          </w:p>
          <w:p>
            <w:pPr>
              <w:pStyle w:val="0"/>
            </w:pPr>
            <w:r>
              <w:rPr>
                <w:sz w:val="24"/>
              </w:rPr>
              <w:t xml:space="preserve">2) опись документов и личных вещей, вкладывающаяся в личное дело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3) принятые от получателя социальных услуг личные вещи и документы хранятся в специально оборудованных местах.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- 0,37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Ежемесячно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условий для хранения личных вещей и ценностей.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первичного медицинского осмотра и первичной санитарной обработки </w:t>
            </w:r>
            <w:hyperlink w:history="0" w:anchor="P407" w:tooltip="&lt;*&gt; - услуга предоставляется при наличии медицинской лицензии в учреждении и персоналом, имеющим соответствующее образование и квалификацию.&quot;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первичного медицинского осмотра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проведение первичного осмотра врачом (выслушивание жалоб, проведение наружного осмотра кожи, слизистой полости рта, ушей, оценка психического состояния и др.);</w:t>
            </w:r>
          </w:p>
          <w:p>
            <w:pPr>
              <w:pStyle w:val="0"/>
            </w:pPr>
            <w:r>
              <w:rPr>
                <w:sz w:val="24"/>
              </w:rPr>
              <w:t xml:space="preserve">2) фиксация результатов осмотра.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- 0,08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первичной санитарной обработки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- обработка, подразумевающая мытье открытых участков кожи, наружных поверхностей одежды, обуви.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- 0,4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осуществляется с соблюдением санитарно-гигиенических норм и правил безопасным и безболезненным способом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2.2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 </w:t>
            </w:r>
            <w:hyperlink w:history="0" w:anchor="P407" w:tooltip="&lt;*&gt; - услуга предоставляется при наличии медицинской лицензии в учреждении и персоналом, имеющим соответствующее образование и квалификацию.&quot;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измерение температуры тела, артериального давления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подготовка термометра или тонометра;</w:t>
            </w:r>
          </w:p>
          <w:p>
            <w:pPr>
              <w:pStyle w:val="0"/>
            </w:pPr>
            <w:r>
              <w:rPr>
                <w:sz w:val="24"/>
              </w:rPr>
              <w:t xml:space="preserve">2) осуществление контроля (температуры, артериального давления) с занесением результатов в медицинской карте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3) фиксирование результатов;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объяснение результатов измерений и симптомов, указывающих на возможные заболевания.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- 0,05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процедура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 раза в неделю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оказании услуги необходима особая корректность обслуживающего персонала по отношению к получателям социальных услуг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2.3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проведении медико-социальной экспертизы (в том числе запись на прием к врачам-специалистам в медицинскую организацию, забор материала для проведения лабораторных исследований):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2.3.1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предварительная запись на прием к врачам-специалистам в медицинскую организацию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запись на прием к врачам-специалистам в целях прохождения медико-социальной экспертизы, в том числе через Единый портал государственных и муниципальных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2) помощь в сборе документов, необходимых для комплексной оценки состояния здоровья получателя социальной услуги при необходимости;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3) помощь в получении документов, подтверждающих инвалидность;</w:t>
            </w:r>
          </w:p>
          <w:p>
            <w:pPr>
              <w:pStyle w:val="0"/>
            </w:pPr>
            <w:r>
              <w:rPr>
                <w:sz w:val="24"/>
              </w:rPr>
              <w:t xml:space="preserve">4) помощь в составлении жалобы на решение комиссии медико-социальной экспертизы (в случае несогласия с принятым решением).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- 0,25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поступлении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своевременном посещении врачей-специалистов в медицинских организациях, в том числе терапевта, хирурга, окулиста, невропатолога, психиатра и др.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первичной медико-санитарной помощи в соответствии с имеющейся лицензией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оценка обстановки и обеспечение безопасных условий для оказания первой доврачебной помощи;</w:t>
            </w:r>
          </w:p>
          <w:p>
            <w:pPr>
              <w:pStyle w:val="0"/>
            </w:pPr>
            <w:r>
              <w:rPr>
                <w:sz w:val="24"/>
              </w:rPr>
              <w:t xml:space="preserve">2) вызов скорой медицинской помощи, других специальных служб, сотрудники которых обязаны оказывать первую помощь в соответствии с федеральным законодательством или со специальным правилом;</w:t>
            </w:r>
          </w:p>
          <w:p>
            <w:pPr>
              <w:pStyle w:val="0"/>
            </w:pPr>
            <w:r>
              <w:rPr>
                <w:sz w:val="24"/>
              </w:rPr>
              <w:t xml:space="preserve">3) определение наличия сознания у пострадавшего;</w:t>
            </w:r>
          </w:p>
          <w:p>
            <w:pPr>
              <w:pStyle w:val="0"/>
            </w:pPr>
            <w:r>
              <w:rPr>
                <w:sz w:val="24"/>
              </w:rPr>
              <w:t xml:space="preserve">4) проведение мероприятий по восстановлению проходимости дыхательных путей и определению признаков жизни у пострадавшего;</w:t>
            </w:r>
          </w:p>
          <w:p>
            <w:pPr>
              <w:pStyle w:val="0"/>
            </w:pPr>
            <w:r>
              <w:rPr>
                <w:sz w:val="24"/>
              </w:rPr>
              <w:t xml:space="preserve">5) проведение мероприятий по проведению сердечно-легочной реанимации до появления признаков жизни;</w:t>
            </w:r>
          </w:p>
          <w:p>
            <w:pPr>
              <w:pStyle w:val="0"/>
            </w:pPr>
            <w:r>
              <w:rPr>
                <w:sz w:val="24"/>
              </w:rPr>
              <w:t xml:space="preserve">6) проведение мероприятий по поддержанию проходимости дыхательных путей;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7) проведение мероприятий по обзорному осмотру пострадавшего и временной остановке наружного кровотечения;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8) проведение мероприятий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9) придание пострадавшему оптимального положения тела;</w:t>
            </w:r>
          </w:p>
          <w:p>
            <w:pPr>
              <w:pStyle w:val="0"/>
            </w:pPr>
            <w:r>
              <w:rPr>
                <w:sz w:val="24"/>
              </w:rPr>
              <w:t xml:space="preserve">10) проведение контроля за состоянием пострадавшего (сознание, дыхание, кровообращение) и оказание психологической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11)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- 0,25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необходимости, по факту заболевания (несчастного случая)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предоставляется персоналом, прошедшим обучение по оказанию первичной доврачебной медико-санитарной помощи в экстренной форме при наличии необходимых перевязочных средств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Психологическая диагностика и обследование личности: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тестирование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выявление индивидуальных особенностей личности получателя социальных услуг с использованием специализированной диагностики (тестирования, анкетирования, наблюдения и др.);</w:t>
            </w:r>
          </w:p>
          <w:p>
            <w:pPr>
              <w:pStyle w:val="0"/>
            </w:pPr>
            <w:r>
              <w:rPr>
                <w:sz w:val="24"/>
              </w:rPr>
              <w:t xml:space="preserve">2) анализ психологического состояния и индивидуальных особенностей личности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3) составление рекомендаций по психологической коррекции при проведении реабилитационных мероприятий.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- 0,4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поступлении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предоставляется персоналом, имеющим соответствующее образование и квалификацию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консультирование, в том числе по вопросам внутрисемейных отношений: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консультация психолога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услуга направлена на личное знакомство и установление контакта с получателем социальной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2) выявление в ходе беседы психологических проблем, стоящих перед получателем социальной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3) разъяснение получателю социальной услуги сути проблем и определение возможных путей их решения;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оказание экстренной психологической помощи в кризисной ситуации.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- 0,4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консультирование помогает получателю социальных услуг раскрыть и мобилизовать внутренние ресурсы и решить возникшие в результате обсуждения с ним социально-психологические проблемы.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предоставляется персоналом, имеющим соответствующее образование и квалификацию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Психологическая, в том числе экстренная, помощь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установление контакта с получателем социальной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2) проведение индивидуальной беседы с получателем социальной услуги на интересующие его темы с целью поддержания коммуникативных навыков, в том числе выслушивание, подбадривание;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3) выявление в ходе беседы психологических проблем, стоящих перед получателем социальной услуги, психологическая поддержка;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оценка положительных результатов самостоятельной работы.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- 0,4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предоставляется персоналом, имеющим соответствующее образование и квалификацию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организации обучения, определении оптимальной формы обучения, в том числе сбор документов, необходимых для приема в образовательную организацию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помощь в выборе вида образования или профессиональной деятельности в соответствии с интересами и возможностями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2) предоставление информации об образовательных организациях;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3) запись получателя социальной услуги на обучение в образовательную организацию;</w:t>
            </w:r>
          </w:p>
          <w:p>
            <w:pPr>
              <w:pStyle w:val="0"/>
            </w:pPr>
            <w:r>
              <w:rPr>
                <w:sz w:val="24"/>
              </w:rPr>
              <w:t xml:space="preserve">4) сбор документов для обучения получателя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восстановлении утраченных контактов и связей с семьей, внутри семьи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выявление психологических проблем получателя социальных услуг (внутрисемейные, межличностные и др.);</w:t>
            </w:r>
          </w:p>
          <w:p>
            <w:pPr>
              <w:pStyle w:val="0"/>
            </w:pPr>
            <w:r>
              <w:rPr>
                <w:sz w:val="24"/>
              </w:rPr>
              <w:t xml:space="preserve">2) оказание помощи в формировании запроса на поиск родственников;</w:t>
            </w:r>
          </w:p>
          <w:p>
            <w:pPr>
              <w:pStyle w:val="0"/>
            </w:pPr>
            <w:r>
              <w:rPr>
                <w:sz w:val="24"/>
              </w:rPr>
              <w:t xml:space="preserve">3) личное знакомство и установление контакта с ближним окружением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организация встречи с родственниками (при необходимости), в том числе организация общения посредством электронных средств связи.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- 0,3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трудоустройстве: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предоставление информации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устное разъяснение получателю социальных услуг основ законодательного регулирования реализации права на труд:</w:t>
            </w:r>
          </w:p>
          <w:p>
            <w:pPr>
              <w:pStyle w:val="0"/>
            </w:pPr>
            <w:r>
              <w:rPr>
                <w:sz w:val="24"/>
              </w:rPr>
              <w:t xml:space="preserve">02) содействие в постановке на учет в органах службы занятости в качестве лица, ищущего работу;</w:t>
            </w:r>
          </w:p>
          <w:p>
            <w:pPr>
              <w:pStyle w:val="0"/>
            </w:pPr>
            <w:r>
              <w:rPr>
                <w:sz w:val="24"/>
              </w:rPr>
              <w:t xml:space="preserve">3) содействие в решении вопросов профессионального обучения через органы службы занятости.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- 0,25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содействие во временном или постоянном трудоустройстве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устное разъяснение получателю социальных услуг основ законодательного регулирования реализации права на труд;</w:t>
            </w:r>
          </w:p>
          <w:p>
            <w:pPr>
              <w:pStyle w:val="0"/>
            </w:pPr>
            <w:r>
              <w:rPr>
                <w:sz w:val="24"/>
              </w:rPr>
              <w:t xml:space="preserve">2) содействие в постановке на учет в органах службы занятости в качестве лица, ищущего работу (в случае если возможность трудовой деятельности предусмотрена индивидуальной программой реабилитации);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3) содействие во временном или постоянном трудоустройстве (оказание помощи в поиске и выборе места и характера работы (временной или сезонной, с сокращенным или с полным рабочим днем), в устройстве для прохождении курсов переподготовки через службы занятости).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5.2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Услуги, связанные с социально-трудовой реабилитацией: создание условий для использования остаточных трудовых возможностей, участия в лечебно-трудовой деятельности; проведение мероприятий по обучению доступным профессиональным навыкам: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5.2.1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тестирование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проведение тестирования направлено на оценку профессиональной пригодности;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2) информирование о профессиональных интересах и возможностях;</w:t>
            </w:r>
          </w:p>
          <w:p>
            <w:pPr>
              <w:pStyle w:val="0"/>
            </w:pPr>
            <w:r>
              <w:rPr>
                <w:sz w:val="24"/>
              </w:rPr>
              <w:t xml:space="preserve">3) подбор профессий, наиболее соответствующих особенностям получателя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- 1,0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оформлении и восстановлении документов получателей социальных услуг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разъяснение получателю социальных услуг содержания необходимых документов в зависимости от их предназначения;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2) написание документов и заполнение форм документов, необходимых для реализации получателем социальных услуг своих прав (получение паспорта, полиса обязательного медицинского страхования, постановка на регистрационный учет и др.);</w:t>
            </w:r>
          </w:p>
          <w:p>
            <w:pPr>
              <w:pStyle w:val="0"/>
            </w:pPr>
            <w:r>
              <w:rPr>
                <w:sz w:val="24"/>
              </w:rPr>
              <w:t xml:space="preserve">3) оказание помощи в сборе и подаче в органы государственной власти, органы местного самоуправления, иные наделенные публично-правовыми функциями организации документов (сведений), непосредственно затрагивающих права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осуществление контроля над ходом и результатами рассмотрения поданных документов.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- 1 час.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оформлении и восстановлении документов получателей социальных услуг обеспечивает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получении юридических услуг (в том числе консультирование)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выяснение жизненной ситуации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2) информирование получателя социальных услуг о путях реализации его законных прав;</w:t>
            </w:r>
          </w:p>
          <w:p>
            <w:pPr>
              <w:pStyle w:val="0"/>
            </w:pPr>
            <w:r>
              <w:rPr>
                <w:sz w:val="24"/>
              </w:rPr>
              <w:t xml:space="preserve">3) информирование о перечне необходимых документов в соответствии с действующим законодательством для реализации его законных прав, разъяснение назначения и содержания документов;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4) разъяснение права на получение бесплатной юридической помощи согласно Федеральному </w:t>
            </w:r>
            <w:hyperlink w:history="0" r:id="rId18" w:tooltip="Федеральный закон от 21.11.2011 N 324-ФЗ (ред. от 25.12.2023) &quot;О бесплатной юридической помощи в Российской Федерации&quot; (с изм. и доп., вступ. в силу с 01.01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закону</w:t>
              </w:r>
            </w:hyperlink>
            <w:r>
              <w:rPr>
                <w:sz w:val="24"/>
              </w:rPr>
              <w:t xml:space="preserve"> от 21.11.2011 N 324-ФЗ "О бесплатной юридической помощи в Российской Федерации" (предоставление адресов, телефонов, режимов работы юридических бюро).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получении юридических услуг, в том числе защите прав и законных интересов, обеспечивает разъяснение сути и состояния интересующих получателя социальных услуг проблем, определяет предполагаемые пути их решения и осуществляет практические меры: содействие в подготовке и направлении в соответствующие инстанции необходимых документов, личное обращение в указанные инстанции, если в этом возникает необходимость, контроль за прохождением документов и т.д.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6.3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защите прав и законных интересов получателей социальных услуг в установленном законодательством порядке (в том числе подготовка документов, обеспечение представительства для защиты прав и интересов в суде, иных государственных органах и организациях)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6.3.1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содействие в подготовке запросов, заявлений, направлений, ходатайств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информирование о мерах социальной поддержки, предоставляемых в соответствии с законодательством;</w:t>
            </w:r>
          </w:p>
          <w:p>
            <w:pPr>
              <w:pStyle w:val="0"/>
            </w:pPr>
            <w:r>
              <w:rPr>
                <w:sz w:val="24"/>
              </w:rPr>
              <w:t xml:space="preserve">2)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3) заполнение (оформление) документов, необходимых для назначения мер социальной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4) доставка документов, необходимых для назначения мер социальной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5) контроль над ходом рассмотрения документов, необходимых для назначения мер социальной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6)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услуги обеспечивает разъяснение сути и состояния интересующих получателя социальной услуги проблем, определяет предполагаемые пути их решения и осуществляет практические меры: содействие в подготовке и направлении в соответствующие инстанции необходимых документов, личное обращение в указанные инстанции, если в этом возникает необходимость, контроль за прохождением документов и т.д.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6.3.2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содействие в оформлении регистрации по месту пребывания в отделах УФМС России по Новосибирской области в районе по месту нахождения учреждения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информирование о перечне необходимых документов в соответствии с действующим законодательством;</w:t>
            </w:r>
          </w:p>
          <w:p>
            <w:pPr>
              <w:pStyle w:val="0"/>
            </w:pPr>
            <w:r>
              <w:rPr>
                <w:sz w:val="24"/>
              </w:rPr>
              <w:t xml:space="preserve">2) заполнение (оформление) необходимых документов;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3) контроль над ходом рассмотрения документов;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4) информирование получателя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- 0,75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услуги обеспечивает разъяснение сути и состояния интересующих получателя социальной услуги проблем, определяет предполагаемые пути их решения и осуществляет практические меры: содействие в подготовке и направлении в соответствующие инстанции необходимых документов, личное обращение в указанные инстанции, если в этом возникает необходимость, контроль за прохождением документов и т.д.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07" w:name="P407"/>
    <w:bookmarkEnd w:id="4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- услуга предоставляется при наличии медицинской лицензии в учреждении и персоналом, имеющим соответствующее образование и квалификацию.".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3" w:name="P413"/>
    <w:bookmarkEnd w:id="413"/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министерства труда и</w:t>
      </w:r>
    </w:p>
    <w:p>
      <w:pPr>
        <w:pStyle w:val="0"/>
        <w:jc w:val="right"/>
      </w:pPr>
      <w:r>
        <w:rPr>
          <w:sz w:val="24"/>
        </w:rPr>
        <w:t xml:space="preserve">социального развития</w:t>
      </w:r>
    </w:p>
    <w:p>
      <w:pPr>
        <w:pStyle w:val="0"/>
        <w:jc w:val="right"/>
      </w:pPr>
      <w:r>
        <w:rPr>
          <w:sz w:val="24"/>
        </w:rPr>
        <w:t xml:space="preserve">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30.10.2024 N 2360-НПА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"36. Стандарты социальных услуг, предоставляемых лицам, освободившимся из учреждений, исполняющих наказание в виде принудительных работ или лишения свободы, расположенных на территории Новосибирской области, и (или) которым были назначены иные меры уголовно-правового характера, оказавшимся в трудной жизненной ситуации, в полустационарной форме дневного пребывания.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2268"/>
        <w:gridCol w:w="4189"/>
        <w:gridCol w:w="1304"/>
        <w:gridCol w:w="1020"/>
        <w:gridCol w:w="3912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социальной услуги</w:t>
            </w:r>
          </w:p>
        </w:tc>
        <w:tc>
          <w:tcPr>
            <w:tcW w:w="41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социальной услуги, единица измерения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Сроки предоставления социальной услуги, периодичность предоставления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социальных услуг из расчета периода обслуживания 1 календарный месяц (на 1 получателя социальных услуг)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качества, оценка результатов предоставления социальной услуги, условия предоставления социальной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1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площадью жилых помещений согласно утвержденным нормативам (первично)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предоставление получателю социальной услуги жилой площади в помещениях, соответствующих санитарным и техническим нормам;</w:t>
            </w:r>
          </w:p>
          <w:p>
            <w:pPr>
              <w:pStyle w:val="0"/>
            </w:pPr>
            <w:r>
              <w:rPr>
                <w:sz w:val="24"/>
              </w:rPr>
              <w:t xml:space="preserve">2) размещение получателя социальной услуги в жилых помещениях с учетом пола, возраста, состояния здоровья, пожеланий получателя социальной услуги, физической и психологической совместимости с другими получателями социальной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3) обеспечение жилых помещений средствами коммунально-бытового благоустройства.</w:t>
            </w:r>
          </w:p>
          <w:p>
            <w:pPr>
              <w:pStyle w:val="0"/>
            </w:pPr>
            <w:r>
              <w:rPr>
                <w:sz w:val="24"/>
              </w:rPr>
              <w:t xml:space="preserve">Площадь жилых помещений должна соответствовать установленным нормативам в соответствии с </w:t>
            </w:r>
            <w:hyperlink w:history="0" r:id="rId19" w:tooltip="Приказ Минсоцразвития Новосибирской области от 27.10.2014 N 1257 (ред. от 07.04.2020) &quot;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, находящимися в ведении Новосибирской област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министерства социального развития Новосибирской области от 27.10.2014 N 1257 "Об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обслуживания, находящимися в ведении Новосибирской области".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- 0,15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Помещения должны быть обеспечены всеми средствами коммунально-бытового обслуживания и соответствовать санитарно-гигиеническим нормам в соответствии с </w:t>
            </w:r>
            <w:hyperlink w:history="0" r:id="rId20" w:tooltip="Постановление Главного государственного санитарного врача РФ от 24.12.2020 N 44 (ред. от 14.04.2022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Главного государственного санитарного врача Российской Федерации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мебелью согласно утвержденным нормативам (первично)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предоставление получателю социальной услуги в пользование мебели согласно утвержденным нормативам.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- 0,15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поступлении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Мебель должна отвечать гигиеническим требованиям, требованиям безопасности, в т.ч. противопожарной, соответствовать физическому состоянию и возрасту получателя социальных услуг. Мебель должна быть адаптирована к нуждам и запросам получателя социальных услуг, быть удобна в пользовании, учитывать физическое состояние граждан.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первичного медицинского осмотра и первичной санитарной обработки </w:t>
            </w:r>
            <w:hyperlink w:history="0" w:anchor="P704" w:tooltip="&lt;*&gt; - услуга предоставляется при наличии медицинской лицензии в учреждении и персоналом, имеющим соответствующее образование и квалификацию.&quot;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первичного медицинского осмотра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проведение первичного осмотра врачом (выслушивание жалоб, проведение наружного осмотра кожи, слизистой полости рта, ушей, оценка психического состояния и др.);</w:t>
            </w:r>
          </w:p>
          <w:p>
            <w:pPr>
              <w:pStyle w:val="0"/>
            </w:pPr>
            <w:r>
              <w:rPr>
                <w:sz w:val="24"/>
              </w:rPr>
              <w:t xml:space="preserve">2) фиксация результатов осмотра.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- 0,08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первичной санитарной обработки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- обработка, подразумевающая мытье открытых участков кожи, наружных поверхностей одежды, обуви.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- 0,4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осуществляется с соблюдением санитарно-гигиенических норм и правил безопасным и безболезненным способом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2.2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 </w:t>
            </w:r>
            <w:hyperlink w:history="0" w:anchor="P704" w:tooltip="&lt;*&gt; - услуга предоставляется при наличии медицинской лицензии в учреждении и персоналом, имеющим соответствующее образование и квалификацию.&quot;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измерение температуры тела, артериального давления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подготовка термометра или тонометра;</w:t>
            </w:r>
          </w:p>
          <w:p>
            <w:pPr>
              <w:pStyle w:val="0"/>
            </w:pPr>
            <w:r>
              <w:rPr>
                <w:sz w:val="24"/>
              </w:rPr>
              <w:t xml:space="preserve">2) осуществление контроля (температуры, артериального давления) с занесением результатов в медицинской карте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3) фиксирование результатов;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объяснение результатов измерений и симптомов, указывающих на возможные заболевания.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- 0,05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процедура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 раза в неделю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оказании услуги необходима особая корректность обслуживающего персонала по отношению к получателям социальных услуг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2.3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проведении медико-социальной экспертизы (в том числе запись на прием к врачам-специалистам в медицинскую организацию, забор материала для проведения лабораторных исследований):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2.3.1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предварительная запись на прием к врачам-специалистам в медицинскую организацию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запись на прием к врачам-специалистам в целях прохождения медико-социальной экспертизы, в том числе через Единый портал государственных и муниципальных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2) помощь в сборе документов, необходимых для комплексной оценки состояния здоровья получателя социальной услуги при необходимости;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3) помощь в получении документов, подтверждающих инвалидность;</w:t>
            </w:r>
          </w:p>
          <w:p>
            <w:pPr>
              <w:pStyle w:val="0"/>
            </w:pPr>
            <w:r>
              <w:rPr>
                <w:sz w:val="24"/>
              </w:rPr>
              <w:t xml:space="preserve">4) помощь в составлении жалобы на решение комиссии медико-социальной экспертизы (в случае несогласия с принятым решением).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- 0,25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своевременном посещении врачей-специалистов в медицинских организациях, в том числе терапевта, хирурга, окулиста, невропатолога, психиатра и др.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первичной медико-санитарной помощи в соответствии с имеющейся лицензией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оценка обстановки и обеспечение безопасных условий для оказания первой доврачебной помощи;</w:t>
            </w:r>
          </w:p>
          <w:p>
            <w:pPr>
              <w:pStyle w:val="0"/>
            </w:pPr>
            <w:r>
              <w:rPr>
                <w:sz w:val="24"/>
              </w:rPr>
              <w:t xml:space="preserve">2) вызов скорой медицинской помощи, других специальных служб, сотрудники которых обязаны оказывать первую помощь в соответствии с федеральным законодательством или со специальным правилом;</w:t>
            </w:r>
          </w:p>
          <w:p>
            <w:pPr>
              <w:pStyle w:val="0"/>
            </w:pPr>
            <w:r>
              <w:rPr>
                <w:sz w:val="24"/>
              </w:rPr>
              <w:t xml:space="preserve">3) определение наличия сознания у пострадавшего;</w:t>
            </w:r>
          </w:p>
          <w:p>
            <w:pPr>
              <w:pStyle w:val="0"/>
            </w:pPr>
            <w:r>
              <w:rPr>
                <w:sz w:val="24"/>
              </w:rPr>
              <w:t xml:space="preserve">4) проведение мероприятий по восстановлению проходимости дыхательных путей и определению признаков жизни у пострадавшего;</w:t>
            </w:r>
          </w:p>
          <w:p>
            <w:pPr>
              <w:pStyle w:val="0"/>
            </w:pPr>
            <w:r>
              <w:rPr>
                <w:sz w:val="24"/>
              </w:rPr>
              <w:t xml:space="preserve">5) проведение мероприятий по проведению сердечно-легочной реанимации до появления признаков жизни;</w:t>
            </w:r>
          </w:p>
          <w:p>
            <w:pPr>
              <w:pStyle w:val="0"/>
            </w:pPr>
            <w:r>
              <w:rPr>
                <w:sz w:val="24"/>
              </w:rPr>
              <w:t xml:space="preserve">6) проведение мероприятий по поддержанию проходимости дыхательных путей;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7) проведение мероприятий по обзорному осмотру пострадавшего и временной остановке наружного кровотечения;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8) проведение мероприятий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9) придание пострадавшему оптимального положения тела;</w:t>
            </w:r>
          </w:p>
          <w:p>
            <w:pPr>
              <w:pStyle w:val="0"/>
            </w:pPr>
            <w:r>
              <w:rPr>
                <w:sz w:val="24"/>
              </w:rPr>
              <w:t xml:space="preserve">10) проведение контроля за состоянием пострадавшего (сознание, дыхание, кровообращение) и оказание психологической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11)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- 0,25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необходимости, по факту заболевания (несчастного случая)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предоставляется персоналом, прошедшим обучение по оказанию первичной доврачебной медико-санитарной помощи в экстренной форме при наличии необходимых перевязочных средств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Психологическая диагностика и обследование личности: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тестирование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выявление индивидуальных особенностей личности получателя социальных услуг с использованием специализированной диагностики (тестирования, анкетирования, наблюдения и др.);</w:t>
            </w:r>
          </w:p>
          <w:p>
            <w:pPr>
              <w:pStyle w:val="0"/>
            </w:pPr>
            <w:r>
              <w:rPr>
                <w:sz w:val="24"/>
              </w:rPr>
              <w:t xml:space="preserve">2) анализ психологического состояния и индивидуальных особенностей личности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3) составление рекомендаций по психологической коррекции при проведении реабилитационных мероприятий.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- 0,4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поступлении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предоставляется персоналом, имеющим соответствующее образование и квалификацию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3.2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консультирование, в том числе по вопросам внутрисемейных отношений: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консультация психолога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услуга направлена на личное знакомство и установление контакта с получателем социальной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2) выявление в ходе беседы психологических проблем, стоящих перед получателем социальной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3) разъяснение получателю социальной услуги сути проблем и определение возможных путей их решения;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оказание экстренной психологической помощи в кризисной ситуации.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- 0,4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консультирование помогает получателю социальных услуг раскрыть и мобилизовать внутренние ресурсы и решить возникшие в результате обсуждения с ним социально-психологические проблемы.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предоставляется персоналом, имеющим соответствующее образование и квалификацию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Психологическая, в том числе экстренная, помощь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установление контакта с получателем социальной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2) проведение индивидуальной беседы с получателем социальной услуги на интересующие его темы с целью поддержания коммуникативных навыков, в том числе выслушивание, подбадривание;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3) выявление в ходе беседы психологических проблем, стоящих перед получателем социальной услуги, психологическая поддержка;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оценка положительных результатов самостоятельной работы.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- 0,4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предоставляется персоналом, имеющим соответствующее образование и квалификацию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организации обучения, определении оптимальной формы обучения, в том числе сбор документов, необходимых для приема в образовательную организацию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помощь в выборе вида образования или профессиональной деятельности в соответствии с интересами и возможностями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2) предоставление информации об образовательных организациях;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3) запись получателя социальной услуги на обучение в образовательную организацию;</w:t>
            </w:r>
          </w:p>
          <w:p>
            <w:pPr>
              <w:pStyle w:val="0"/>
            </w:pPr>
            <w:r>
              <w:rPr>
                <w:sz w:val="24"/>
              </w:rPr>
              <w:t xml:space="preserve">4) сбор документов для обучения получателя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восстановлении утраченных контактов и связей с семьей, внутри семьи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выявление психологических проблем получателя социальных услуг (внутрисемейные, межличностные и др.);</w:t>
            </w:r>
          </w:p>
          <w:p>
            <w:pPr>
              <w:pStyle w:val="0"/>
            </w:pPr>
            <w:r>
              <w:rPr>
                <w:sz w:val="24"/>
              </w:rPr>
              <w:t xml:space="preserve">2) оказание помощи в формировании запроса на поиск родственников;</w:t>
            </w:r>
          </w:p>
          <w:p>
            <w:pPr>
              <w:pStyle w:val="0"/>
            </w:pPr>
            <w:r>
              <w:rPr>
                <w:sz w:val="24"/>
              </w:rPr>
              <w:t xml:space="preserve">3) личное знакомство и установление контакта с ближним окружением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организация встречи с родственниками (при необходимости), в том числе организация общения посредством электронных средств связи.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- 0,3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трудоустройстве: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предоставление информации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устное разъяснение получателю социальных услуг основ законодательного регулирования реализации права на труд;</w:t>
            </w:r>
          </w:p>
          <w:p>
            <w:pPr>
              <w:pStyle w:val="0"/>
            </w:pPr>
            <w:r>
              <w:rPr>
                <w:sz w:val="24"/>
              </w:rPr>
              <w:t xml:space="preserve">2) содействие в постановке на учет в органах службы занятости в качестве лица, ищущего работу;</w:t>
            </w:r>
          </w:p>
          <w:p>
            <w:pPr>
              <w:pStyle w:val="0"/>
            </w:pPr>
            <w:r>
              <w:rPr>
                <w:sz w:val="24"/>
              </w:rPr>
              <w:t xml:space="preserve">3) содействие в решении вопросов профессионального обучения через органы службы занятости.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- 0,25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содействие во временном или постоянном трудоустройстве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устное разъяснение получателю социальных услуг основ законодательного регулирования реализации права на труд;</w:t>
            </w:r>
          </w:p>
          <w:p>
            <w:pPr>
              <w:pStyle w:val="0"/>
            </w:pPr>
            <w:r>
              <w:rPr>
                <w:sz w:val="24"/>
              </w:rPr>
              <w:t xml:space="preserve">2) содействие в постановке на учет в органах службы занятости в качестве лица, ищущего работу;</w:t>
            </w:r>
          </w:p>
          <w:p>
            <w:pPr>
              <w:pStyle w:val="0"/>
            </w:pPr>
            <w:r>
              <w:rPr>
                <w:sz w:val="24"/>
              </w:rPr>
              <w:t xml:space="preserve">3) содействие во временном или постоянном трудоустройстве (оказание помощи в поиске и выборе места и характера работы (временной или сезонной, с сокращенным или с полным рабочим днем), в устройстве для прохождении курсов переподготовки через службы занятости).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5.2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Услуги, связанные с социально-трудовой реабилитацией: создание условий для использования остаточных трудовых возможностей, участия в лечебно-трудовой деятельности; проведение мероприятий по обучению доступным профессиональным навыкам: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5.2.1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тестирование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проведение тестирования направлено на оценку профессиональной пригодности;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2) информирование о профессиональных интересах и возможностях;</w:t>
            </w:r>
          </w:p>
          <w:p>
            <w:pPr>
              <w:pStyle w:val="0"/>
            </w:pPr>
            <w:r>
              <w:rPr>
                <w:sz w:val="24"/>
              </w:rPr>
              <w:t xml:space="preserve">3) подбор профессий, наиболее соответствующих особенностям получателя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- 1,0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оформлении и восстановлении документов получателей социальных услуг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разъяснение получателю социальных услуг содержания необходимых документов в зависимости от их предназначения;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2) написание документов и заполнение форм документов, необходимых для реализации получателем социальных услуг своих прав (получение паспорта, полиса обязательного медицинского страхования, постановка на регистрационный учет и др.);</w:t>
            </w:r>
          </w:p>
          <w:p>
            <w:pPr>
              <w:pStyle w:val="0"/>
            </w:pPr>
            <w:r>
              <w:rPr>
                <w:sz w:val="24"/>
              </w:rPr>
              <w:t xml:space="preserve">3) оказание помощи в сборе и подаче в органы государственной власти, органы местного самоуправления, иные наделенные публично-правовыми функциями организации документов (сведений), непосредственно затрагивающих права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осуществление контроля над ходом и результатами рассмотрения поданных документов.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- 1 час.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оформлении и восстановлении документов получателей социальных услуг обеспечивает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получении юридических услуг (в том числе консультирование)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выяснение жизненной ситуации получателя социальных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2) информирование получателя социальных услуг о путях реализации его законных прав;</w:t>
            </w:r>
          </w:p>
          <w:p>
            <w:pPr>
              <w:pStyle w:val="0"/>
            </w:pPr>
            <w:r>
              <w:rPr>
                <w:sz w:val="24"/>
              </w:rPr>
              <w:t xml:space="preserve">3) информирование о перечне необходимых документов в соответствии с действующим законодательством для реализации его законных прав, разъяснение назначения и содержания документов;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4) разъяснение права на получение бесплатной юридической помощи согласно Федеральному </w:t>
            </w:r>
            <w:hyperlink w:history="0" r:id="rId21" w:tooltip="Федеральный закон от 21.11.2011 N 324-ФЗ (ред. от 25.12.2023) &quot;О бесплатной юридической помощи в Российской Федерации&quot; (с изм. и доп., вступ. в силу с 01.01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закону</w:t>
              </w:r>
            </w:hyperlink>
            <w:r>
              <w:rPr>
                <w:sz w:val="24"/>
              </w:rPr>
              <w:t xml:space="preserve"> от 21.11.2011 N 324-ФЗ "О бесплатной юридической помощи в Российской Федерации" (предоставление адресов, телефонов, режимов работы юридических бюро).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получении юридических услуг, в том числе защите прав и законных интересов, обеспечивает разъяснение сути и состояния интересующих получателя социальных услуг проблем, определяет предполагаемые пути их решения и осуществляет практические меры: содействие в подготовке и направлении в соответствующие инстанции необходимых документов, личное обращение в указанные инстанции, если в этом возникает необходимость, контроль за прохождением документов и т.д.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6.3</w:t>
            </w:r>
          </w:p>
        </w:tc>
        <w:tc>
          <w:tcPr>
            <w:gridSpan w:val="5"/>
            <w:tcW w:w="1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защите прав и законных интересов получателей социальных услуг в установленном законодательством порядке (в том числе подготовка документов, обеспечение представительства для защиты прав и интересов в суде, иных государственных органах и организациях)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6.3.1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содействие в подготовке запросов, заявлений, направлений, ходатайств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информирование о мерах социальной поддержки, предоставляемых в соответствии с законодательством;</w:t>
            </w:r>
          </w:p>
          <w:p>
            <w:pPr>
              <w:pStyle w:val="0"/>
            </w:pPr>
            <w:r>
              <w:rPr>
                <w:sz w:val="24"/>
              </w:rPr>
              <w:t xml:space="preserve">2)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3) заполнение (оформление) документов, необходимых для назначения мер социальной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4) доставка документов, необходимых для назначения мер социальной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5) контроль над ходом рассмотрения документов, необходимых для назначения мер социальной поддержки;</w:t>
            </w:r>
          </w:p>
          <w:p>
            <w:pPr>
              <w:pStyle w:val="0"/>
            </w:pPr>
            <w:r>
              <w:rPr>
                <w:sz w:val="24"/>
              </w:rPr>
              <w:t xml:space="preserve">6)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услуги обеспечивает разъяснение сути и состояния интересующих получателя социальной услуги проблем, определяет предполагаемые пути их решения и осуществляет практические меры: содействие в подготовке и направлении в соответствующие инстанции необходимых документов, личное обращение в указанные инстанции, если в этом возникает необходимость, контроль за прохождением документов и т.д.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6.3.2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содействие в оформлении регистрации по месту пребывания в отделах УФМС России по Новосибирской области в районе по месту нахождения учреждения</w:t>
            </w:r>
          </w:p>
        </w:tc>
        <w:tc>
          <w:tcPr>
            <w:tcW w:w="4189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социальной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1) информирование о перечне необходимых документов в соответствии с действующим законодательством;</w:t>
            </w:r>
          </w:p>
          <w:p>
            <w:pPr>
              <w:pStyle w:val="0"/>
            </w:pPr>
            <w:r>
              <w:rPr>
                <w:sz w:val="24"/>
              </w:rPr>
              <w:t xml:space="preserve">2) заполнение (оформление) необходимых документов;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3) контроль над ходом рассмотрения документов;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4) информирование получателя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Продолжительность услуги - 0,75 часа.</w:t>
            </w:r>
          </w:p>
          <w:p>
            <w:pPr>
              <w:pStyle w:val="0"/>
            </w:pPr>
            <w:r>
              <w:rPr>
                <w:sz w:val="24"/>
              </w:rPr>
              <w:t xml:space="preserve">1 услуга - 1 раз</w:t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необходимости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услуги обеспечивает разъяснение сути и состояния интересующих получателя социальной услуги проблем, определяет предполагаемые пути их решения и осуществляет практические меры: содействие в подготовке и направлении в соответствующие инстанции необходимых документов, личное обращение в указанные инстанции, если в этом возникает необходимость, контроль за прохождением документов и т.д.</w:t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04" w:name="P704"/>
    <w:bookmarkEnd w:id="7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- услуга предоставляется при наличии медицинской лицензии в учреждении и персоналом, имеющим соответствующее образование и квалификацию.".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и соцразвития Новосибирской области от 30.10.2024 N 2360-НПА</w:t>
            <w:br/>
            <w:t>"О внесении изменений в приказ министерства...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и соцразвития Новосибирской области от 30.10.2024 N 2360-НПА</w:t>
            <w:br/>
            <w:t>"О внесении изменений в приказ министерства...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49&amp;n=178871&amp;date=26.05.2025" TargetMode = "External"/>
	<Relationship Id="rId8" Type="http://schemas.openxmlformats.org/officeDocument/2006/relationships/hyperlink" Target="https://login.consultant.ru/link/?req=doc&amp;base=RLAW049&amp;n=178871&amp;date=26.05.2025&amp;dst=100012&amp;field=134" TargetMode = "External"/>
	<Relationship Id="rId9" Type="http://schemas.openxmlformats.org/officeDocument/2006/relationships/hyperlink" Target="https://login.consultant.ru/link/?req=doc&amp;base=RLAW049&amp;n=178871&amp;date=26.05.2025&amp;dst=107651&amp;field=134" TargetMode = "External"/>
	<Relationship Id="rId10" Type="http://schemas.openxmlformats.org/officeDocument/2006/relationships/header" Target="header2.xml"/>
	<Relationship Id="rId11" Type="http://schemas.openxmlformats.org/officeDocument/2006/relationships/footer" Target="footer2.xml"/>
	<Relationship Id="rId12" Type="http://schemas.openxmlformats.org/officeDocument/2006/relationships/hyperlink" Target="https://login.consultant.ru/link/?req=doc&amp;base=RLAW049&amp;n=128022&amp;date=26.05.2025" TargetMode = "External"/>
	<Relationship Id="rId13" Type="http://schemas.openxmlformats.org/officeDocument/2006/relationships/hyperlink" Target="https://login.consultant.ru/link/?req=doc&amp;base=LAW&amp;n=414860&amp;date=26.05.2025" TargetMode = "External"/>
	<Relationship Id="rId14" Type="http://schemas.openxmlformats.org/officeDocument/2006/relationships/hyperlink" Target="https://login.consultant.ru/link/?req=doc&amp;base=RLAW049&amp;n=128022&amp;date=26.05.2025" TargetMode = "External"/>
	<Relationship Id="rId15" Type="http://schemas.openxmlformats.org/officeDocument/2006/relationships/hyperlink" Target="https://login.consultant.ru/link/?req=doc&amp;base=LAW&amp;n=414860&amp;date=26.05.2025" TargetMode = "External"/>
	<Relationship Id="rId16" Type="http://schemas.openxmlformats.org/officeDocument/2006/relationships/hyperlink" Target="https://login.consultant.ru/link/?req=doc&amp;base=RLAW049&amp;n=128022&amp;date=26.05.2025" TargetMode = "External"/>
	<Relationship Id="rId17" Type="http://schemas.openxmlformats.org/officeDocument/2006/relationships/hyperlink" Target="https://login.consultant.ru/link/?req=doc&amp;base=RLAW049&amp;n=162716&amp;date=26.05.2025" TargetMode = "External"/>
	<Relationship Id="rId18" Type="http://schemas.openxmlformats.org/officeDocument/2006/relationships/hyperlink" Target="https://login.consultant.ru/link/?req=doc&amp;base=LAW&amp;n=451733&amp;date=26.05.2025" TargetMode = "External"/>
	<Relationship Id="rId19" Type="http://schemas.openxmlformats.org/officeDocument/2006/relationships/hyperlink" Target="https://login.consultant.ru/link/?req=doc&amp;base=RLAW049&amp;n=128022&amp;date=26.05.2025" TargetMode = "External"/>
	<Relationship Id="rId20" Type="http://schemas.openxmlformats.org/officeDocument/2006/relationships/hyperlink" Target="https://login.consultant.ru/link/?req=doc&amp;base=LAW&amp;n=414860&amp;date=26.05.2025" TargetMode = "External"/>
	<Relationship Id="rId21" Type="http://schemas.openxmlformats.org/officeDocument/2006/relationships/hyperlink" Target="https://login.consultant.ru/link/?req=doc&amp;base=LAW&amp;n=451733&amp;date=26.05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и соцразвития Новосибирской области от 30.10.2024 N 2360-НПА
"О внесении изменений в приказ министерства социального развития Новосибирской области от 23.12.2014 N 1446"</dc:title>
  <dcterms:created xsi:type="dcterms:W3CDTF">2025-05-26T07:01:37Z</dcterms:created>
</cp:coreProperties>
</file>